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2BBF124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E27656">
        <w:rPr>
          <w:rStyle w:val="Strong"/>
          <w:rFonts w:asciiTheme="minorHAnsi" w:hAnsiTheme="minorHAnsi" w:cstheme="minorHAnsi"/>
          <w:lang w:val="en-GB"/>
        </w:rPr>
        <w:t>44-G00</w:t>
      </w:r>
      <w:r w:rsidR="00CA4A13">
        <w:rPr>
          <w:rStyle w:val="Strong"/>
          <w:rFonts w:asciiTheme="minorHAnsi" w:hAnsiTheme="minorHAnsi" w:cstheme="minorHAnsi"/>
          <w:lang w:val="en-GB"/>
        </w:rPr>
        <w:t>4</w:t>
      </w:r>
      <w:r w:rsidR="006D7F24">
        <w:rPr>
          <w:rStyle w:val="Strong"/>
          <w:rFonts w:asciiTheme="minorHAnsi" w:hAnsiTheme="minorHAnsi" w:cstheme="minorHAnsi"/>
          <w:lang w:val="en-GB"/>
        </w:rPr>
        <w:t>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97F2D09" w14:textId="381CA781" w:rsidR="00B5483A" w:rsidRPr="00B5483A" w:rsidRDefault="00B5483A" w:rsidP="00B5483A">
      <w:pPr>
        <w:rPr>
          <w:lang w:val="en-GB"/>
        </w:rPr>
      </w:pPr>
      <w:r>
        <w:rPr>
          <w:lang w:val="en-GB"/>
        </w:rPr>
        <w:t>This procurement was initiated for the</w:t>
      </w:r>
      <w:r w:rsidR="000A2693">
        <w:rPr>
          <w:lang w:val="en-GB"/>
        </w:rPr>
        <w:t xml:space="preserve"> </w:t>
      </w:r>
      <w:r w:rsidR="0050743F">
        <w:rPr>
          <w:lang w:val="en-GB"/>
        </w:rPr>
        <w:t xml:space="preserve">E TERRACE construction </w:t>
      </w:r>
      <w:r w:rsidR="008F6C0A">
        <w:rPr>
          <w:lang w:val="en-GB"/>
        </w:rPr>
        <w:t>materials.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5D93494E" w14:textId="1544B86D" w:rsidR="00B5483A" w:rsidRPr="00F557A2" w:rsidRDefault="00C44890" w:rsidP="00B5483A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B5483A" w:rsidRPr="00B5483A">
        <w:rPr>
          <w:lang w:val="en-GB"/>
        </w:rPr>
        <w:t xml:space="preserve"> </w:t>
      </w:r>
      <w:r w:rsidR="00B5483A">
        <w:rPr>
          <w:lang w:val="en-GB"/>
        </w:rPr>
        <w:t xml:space="preserve">Please note that the list of the requirements can be found in the </w:t>
      </w:r>
      <w:r w:rsidR="00B5483A">
        <w:rPr>
          <w:b/>
          <w:bCs/>
          <w:i/>
          <w:iCs/>
          <w:lang w:val="en-GB"/>
        </w:rPr>
        <w:t>Instructions on How to Submit a Quotation</w:t>
      </w:r>
      <w:r w:rsidR="00B5483A">
        <w:rPr>
          <w:lang w:val="en-GB"/>
        </w:rPr>
        <w:t>, page 5.</w:t>
      </w:r>
    </w:p>
    <w:p w14:paraId="7B19B727" w14:textId="59927C7C" w:rsidR="00C44890" w:rsidRPr="00492684" w:rsidRDefault="00B5483A" w:rsidP="00C44890">
      <w:pPr>
        <w:rPr>
          <w:lang w:val="en-GB"/>
        </w:rPr>
      </w:pPr>
      <w:r>
        <w:rPr>
          <w:lang w:val="en-GB"/>
        </w:rPr>
        <w:t xml:space="preserve">Exclusionary criteria assessment will be based on the followings. Failure to provide such supporting documents will result in disqualifying the tenderer. 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7" w:name="_Toc419729578"/>
      <w:bookmarkEnd w:id="6"/>
      <w:r w:rsidRPr="00492684">
        <w:rPr>
          <w:lang w:val="en-GB"/>
        </w:rPr>
        <w:t>Delivery Time</w:t>
      </w:r>
      <w:bookmarkEnd w:id="7"/>
    </w:p>
    <w:p w14:paraId="5CC4FA77" w14:textId="59304A70" w:rsidR="00B5483A" w:rsidRPr="00B5483A" w:rsidRDefault="00B5483A" w:rsidP="00B5483A">
      <w:pPr>
        <w:rPr>
          <w:lang w:val="en-GB"/>
        </w:rPr>
      </w:pPr>
      <w:r>
        <w:rPr>
          <w:lang w:val="en-GB"/>
        </w:rPr>
        <w:t xml:space="preserve">Delivery time required is within </w:t>
      </w:r>
      <w:r w:rsidR="00DA6563">
        <w:rPr>
          <w:lang w:val="en-GB"/>
        </w:rPr>
        <w:t>2</w:t>
      </w:r>
      <w:r>
        <w:rPr>
          <w:lang w:val="en-GB"/>
        </w:rPr>
        <w:t xml:space="preserve"> months of contract award.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56F0789E" w14:textId="77777777" w:rsidR="00B5483A" w:rsidRPr="00D756C2" w:rsidRDefault="00B5483A" w:rsidP="00B5483A">
      <w:pPr>
        <w:rPr>
          <w:lang w:val="en-GB"/>
        </w:rPr>
      </w:pPr>
      <w:r w:rsidRPr="00D756C2">
        <w:rPr>
          <w:lang w:val="en-GB"/>
        </w:rPr>
        <w:t>See Annex 1 for complete list of goods</w:t>
      </w:r>
      <w:r>
        <w:rPr>
          <w:lang w:val="en-GB"/>
        </w:rPr>
        <w:t>, instructions to supplier and minimum specifications</w:t>
      </w:r>
      <w:r w:rsidRPr="00D756C2">
        <w:rPr>
          <w:lang w:val="en-GB"/>
        </w:rPr>
        <w:t>.</w:t>
      </w:r>
    </w:p>
    <w:p w14:paraId="67D3B075" w14:textId="77777777" w:rsidR="00C44890" w:rsidRPr="00B5483A" w:rsidRDefault="00C44890" w:rsidP="00C44890">
      <w:pPr>
        <w:rPr>
          <w:lang w:val="en-GB"/>
        </w:rPr>
      </w:pPr>
    </w:p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210390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3BE60" w14:textId="77777777" w:rsidR="00210390" w:rsidRDefault="00210390">
      <w:r>
        <w:separator/>
      </w:r>
    </w:p>
  </w:endnote>
  <w:endnote w:type="continuationSeparator" w:id="0">
    <w:p w14:paraId="3A19ECB4" w14:textId="77777777" w:rsidR="00210390" w:rsidRDefault="00210390">
      <w:r>
        <w:continuationSeparator/>
      </w:r>
    </w:p>
  </w:endnote>
  <w:endnote w:type="continuationNotice" w:id="1">
    <w:p w14:paraId="3436F87C" w14:textId="77777777" w:rsidR="00210390" w:rsidRDefault="002103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17A3AB9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A4A13">
      <w:rPr>
        <w:noProof/>
      </w:rPr>
      <w:t>2024-03-18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45897" w14:textId="77777777" w:rsidR="00210390" w:rsidRDefault="00210390">
      <w:r>
        <w:separator/>
      </w:r>
    </w:p>
  </w:footnote>
  <w:footnote w:type="continuationSeparator" w:id="0">
    <w:p w14:paraId="5856988F" w14:textId="77777777" w:rsidR="00210390" w:rsidRDefault="00210390">
      <w:r>
        <w:continuationSeparator/>
      </w:r>
    </w:p>
  </w:footnote>
  <w:footnote w:type="continuationNotice" w:id="1">
    <w:p w14:paraId="3EB1C1D1" w14:textId="77777777" w:rsidR="00210390" w:rsidRDefault="002103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7EDB8D7D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E27656" w:rsidRPr="00FF7B55">
      <w:rPr>
        <w:rFonts w:asciiTheme="minorHAnsi" w:hAnsiTheme="minorHAns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596000">
    <w:abstractNumId w:val="1"/>
  </w:num>
  <w:num w:numId="2" w16cid:durableId="1196389400">
    <w:abstractNumId w:val="13"/>
  </w:num>
  <w:num w:numId="3" w16cid:durableId="998000085">
    <w:abstractNumId w:val="14"/>
  </w:num>
  <w:num w:numId="4" w16cid:durableId="1674989051">
    <w:abstractNumId w:val="5"/>
  </w:num>
  <w:num w:numId="5" w16cid:durableId="1261258707">
    <w:abstractNumId w:val="4"/>
  </w:num>
  <w:num w:numId="6" w16cid:durableId="1474982169">
    <w:abstractNumId w:val="9"/>
  </w:num>
  <w:num w:numId="7" w16cid:durableId="846675568">
    <w:abstractNumId w:val="6"/>
  </w:num>
  <w:num w:numId="8" w16cid:durableId="1887452723">
    <w:abstractNumId w:val="11"/>
  </w:num>
  <w:num w:numId="9" w16cid:durableId="449782255">
    <w:abstractNumId w:val="0"/>
  </w:num>
  <w:num w:numId="10" w16cid:durableId="1864397862">
    <w:abstractNumId w:val="10"/>
  </w:num>
  <w:num w:numId="11" w16cid:durableId="251857311">
    <w:abstractNumId w:val="2"/>
  </w:num>
  <w:num w:numId="12" w16cid:durableId="235476122">
    <w:abstractNumId w:val="8"/>
  </w:num>
  <w:num w:numId="13" w16cid:durableId="433400775">
    <w:abstractNumId w:val="12"/>
  </w:num>
  <w:num w:numId="14" w16cid:durableId="2114201563">
    <w:abstractNumId w:val="3"/>
  </w:num>
  <w:num w:numId="15" w16cid:durableId="43294044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67C5B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2693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390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7A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2FC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C3"/>
    <w:rsid w:val="0050743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AE1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D7F24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CC0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655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6C0A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4C1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483A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4A13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85C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371"/>
    <w:rsid w:val="00D97594"/>
    <w:rsid w:val="00D97799"/>
    <w:rsid w:val="00DA2371"/>
    <w:rsid w:val="00DA30AB"/>
    <w:rsid w:val="00DA3113"/>
    <w:rsid w:val="00DA3C30"/>
    <w:rsid w:val="00DA4BDB"/>
    <w:rsid w:val="00DA570F"/>
    <w:rsid w:val="00DA65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656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BCBAA980-BF46-4C2F-9048-3A330CAB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158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709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cp:keywords/>
  <dc:description/>
  <cp:lastModifiedBy>Baauea Tamueru</cp:lastModifiedBy>
  <cp:revision>6</cp:revision>
  <cp:lastPrinted>2013-10-18T08:32:00Z</cp:lastPrinted>
  <dcterms:created xsi:type="dcterms:W3CDTF">2020-07-06T12:33:00Z</dcterms:created>
  <dcterms:modified xsi:type="dcterms:W3CDTF">2024-03-17T22:42:00Z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